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Лист корректировки рабочей программы по предмету</w:t>
      </w:r>
    </w:p>
    <w:tbl>
      <w:tblPr>
        <w:tblOverlap w:val="never"/>
        <w:tblLayout w:type="fixed"/>
        <w:jc w:val="center"/>
      </w:tblPr>
      <w:tblGrid>
        <w:gridCol w:w="686"/>
        <w:gridCol w:w="1128"/>
        <w:gridCol w:w="1483"/>
        <w:gridCol w:w="1421"/>
        <w:gridCol w:w="1632"/>
        <w:gridCol w:w="1877"/>
        <w:gridCol w:w="1651"/>
      </w:tblGrid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урока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Планируемое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количество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Фактическое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количество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Причина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корректировки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Способ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корректировки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Согласовано (зам.директора по УВР)</w:t>
            </w:r>
          </w:p>
        </w:tc>
      </w:tr>
      <w:tr>
        <w:trPr>
          <w:trHeight w:val="17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№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«Мы и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наше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здоровье»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Карантин, приказ директора школы от 12.05.2020 № 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Объединение тем «Умей предупреждать болезни», «Здоровый образ жизни»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Подпись и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расшифровка</w:t>
            </w:r>
          </w:p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подписи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№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«Что мы едим»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Карантин, приказ директора школы от 12.05.2020 № 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7"/>
              </w:rPr>
              <w:t>С амостоятельное изучение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00" w:lineRule="exact"/>
        <w:rPr>
          <w:sz w:val="24"/>
          <w:szCs w:val="24"/>
        </w:rPr>
      </w:pPr>
    </w:p>
    <w:p>
      <w:pPr>
        <w:pStyle w:val="Style3"/>
        <w:framePr w:w="98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Сводная таблица «Выполнение рабочих программ»</w:t>
      </w:r>
    </w:p>
    <w:tbl>
      <w:tblPr>
        <w:tblOverlap w:val="never"/>
        <w:tblLayout w:type="fixed"/>
        <w:jc w:val="center"/>
      </w:tblPr>
      <w:tblGrid>
        <w:gridCol w:w="1378"/>
        <w:gridCol w:w="1085"/>
        <w:gridCol w:w="470"/>
        <w:gridCol w:w="475"/>
        <w:gridCol w:w="475"/>
        <w:gridCol w:w="475"/>
        <w:gridCol w:w="797"/>
        <w:gridCol w:w="1421"/>
        <w:gridCol w:w="3269"/>
      </w:tblGrid>
      <w:tr>
        <w:trPr>
          <w:trHeight w:val="3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Предмет,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курс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Количест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Учебный период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Отста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Причина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отставания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7"/>
              </w:rPr>
              <w:t>Корректирующие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7"/>
              </w:rPr>
              <w:t>мероприятия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во часов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Четверть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45" w:wrap="notBeside" w:vAnchor="text" w:hAnchor="text" w:xAlign="center" w:y="1"/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8"/>
              </w:rPr>
              <w:t>Русский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8"/>
              </w:rPr>
              <w:t>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Карантин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Укрупнение дидактических единиц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8"/>
              </w:rPr>
              <w:t>Английский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8"/>
              </w:rPr>
              <w:t>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Карантин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Сокращение количества часов на проверочные работы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8"/>
              </w:rPr>
              <w:t>История</w:t>
            </w:r>
          </w:p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8"/>
              </w:rPr>
              <w:t>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Карантин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Самостоятельное изучение темы</w:t>
            </w:r>
          </w:p>
        </w:tc>
      </w:tr>
    </w:tbl>
    <w:p>
      <w:pPr>
        <w:framePr w:w="98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831" w:left="1639" w:right="382" w:bottom="18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таблице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Основной текст (2) + 11 pt,Курсив"/>
    <w:basedOn w:val="CharStyle6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Подпись к таблице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</dc:creator>
  <cp:keywords/>
</cp:coreProperties>
</file>