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94" w:rsidRDefault="00EE3F94" w:rsidP="00EE3F94">
      <w:pPr>
        <w:pStyle w:val="a6"/>
        <w:ind w:left="1416" w:firstLine="708"/>
        <w:rPr>
          <w:sz w:val="28"/>
          <w:szCs w:val="28"/>
        </w:rPr>
      </w:pPr>
    </w:p>
    <w:p w:rsidR="00EE3F94" w:rsidRDefault="00EE3F94" w:rsidP="00EE3F94">
      <w:pPr>
        <w:pStyle w:val="a6"/>
        <w:ind w:left="1416" w:firstLine="708"/>
        <w:rPr>
          <w:sz w:val="28"/>
          <w:szCs w:val="28"/>
        </w:rPr>
      </w:pPr>
    </w:p>
    <w:p w:rsidR="00EE3F94" w:rsidRDefault="00EE3F94" w:rsidP="00EE3F94">
      <w:pPr>
        <w:pStyle w:val="a6"/>
        <w:ind w:left="1416" w:firstLine="708"/>
        <w:rPr>
          <w:sz w:val="28"/>
          <w:szCs w:val="28"/>
        </w:rPr>
      </w:pPr>
    </w:p>
    <w:p w:rsidR="00EE3F94" w:rsidRPr="000B25C9" w:rsidRDefault="00EE3F94" w:rsidP="00A20D88">
      <w:pPr>
        <w:pStyle w:val="a6"/>
        <w:ind w:left="1416" w:firstLine="708"/>
        <w:jc w:val="center"/>
        <w:rPr>
          <w:i/>
          <w:sz w:val="44"/>
          <w:szCs w:val="44"/>
        </w:rPr>
      </w:pPr>
      <w:r w:rsidRPr="000B25C9">
        <w:rPr>
          <w:i/>
          <w:sz w:val="44"/>
          <w:szCs w:val="44"/>
        </w:rPr>
        <w:t>РАБОЧАЯ ПРОГРАММА</w:t>
      </w:r>
    </w:p>
    <w:p w:rsidR="00EE3F94" w:rsidRPr="000B25C9" w:rsidRDefault="00EE3F94" w:rsidP="00A20D88">
      <w:pPr>
        <w:pStyle w:val="a6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по алгебре и началам математического анализа, 11</w:t>
      </w:r>
      <w:r w:rsidRPr="000B25C9">
        <w:rPr>
          <w:i/>
          <w:sz w:val="44"/>
          <w:szCs w:val="44"/>
        </w:rPr>
        <w:t xml:space="preserve"> класс,</w:t>
      </w:r>
    </w:p>
    <w:p w:rsidR="00EE3F94" w:rsidRPr="000B25C9" w:rsidRDefault="00EE3F94" w:rsidP="00A20D88">
      <w:pPr>
        <w:pStyle w:val="a6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по учебнику «Алгебра и начала анализа 10-11</w:t>
      </w:r>
      <w:r w:rsidRPr="000B25C9">
        <w:rPr>
          <w:i/>
          <w:sz w:val="44"/>
          <w:szCs w:val="44"/>
        </w:rPr>
        <w:t>».</w:t>
      </w:r>
    </w:p>
    <w:p w:rsidR="00EE3F94" w:rsidRPr="000B25C9" w:rsidRDefault="00EE3F94" w:rsidP="00A20D88">
      <w:pPr>
        <w:pStyle w:val="a6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Авторы А. Н. Колмогоров</w:t>
      </w:r>
      <w:r w:rsidRPr="000B25C9">
        <w:rPr>
          <w:i/>
          <w:sz w:val="44"/>
          <w:szCs w:val="44"/>
        </w:rPr>
        <w:t xml:space="preserve"> и др.</w:t>
      </w:r>
    </w:p>
    <w:p w:rsidR="00EE3F94" w:rsidRDefault="00EE3F94" w:rsidP="00EE3F94">
      <w:pPr>
        <w:pStyle w:val="a6"/>
        <w:jc w:val="center"/>
        <w:rPr>
          <w:i/>
          <w:sz w:val="44"/>
          <w:szCs w:val="44"/>
        </w:rPr>
      </w:pPr>
    </w:p>
    <w:p w:rsidR="00EE3F94" w:rsidRPr="000B25C9" w:rsidRDefault="00EE3F94" w:rsidP="00EE3F94">
      <w:pPr>
        <w:pStyle w:val="a6"/>
        <w:jc w:val="center"/>
        <w:rPr>
          <w:i/>
          <w:sz w:val="44"/>
          <w:szCs w:val="44"/>
        </w:rPr>
      </w:pPr>
    </w:p>
    <w:p w:rsidR="00EE3F94" w:rsidRPr="00A20D88" w:rsidRDefault="00EE3F94" w:rsidP="003C2321">
      <w:pPr>
        <w:pStyle w:val="a6"/>
        <w:jc w:val="right"/>
        <w:rPr>
          <w:i/>
          <w:sz w:val="36"/>
          <w:szCs w:val="36"/>
        </w:rPr>
      </w:pPr>
    </w:p>
    <w:p w:rsidR="00EE3F94" w:rsidRPr="00EE3F94" w:rsidRDefault="00EE3F94" w:rsidP="00EE3F94">
      <w:pPr>
        <w:pStyle w:val="a6"/>
        <w:jc w:val="center"/>
        <w:rPr>
          <w:i/>
          <w:sz w:val="44"/>
          <w:szCs w:val="44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362603">
        <w:rPr>
          <w:b/>
          <w:bCs/>
          <w:sz w:val="28"/>
          <w:szCs w:val="28"/>
        </w:rPr>
        <w:lastRenderedPageBreak/>
        <w:t>Пояснительная записка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76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Общая характеристика программы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Рабочая программа по алгебре и началам математического анализа для 11 класса к учебнику А.Н.Колмогорова, А.М. Абрамова, Ю.П. Дудницына и др. составлена на основе федерального компонента Государственного образовательного стандарта основного общего образования и авторской программы по алгебре и началам математического анализа Колмогорова А.Н., Абрамова А.М., Дудницына Ю.П.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6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образовательного стандарта и дает распределение учебных часов по разделам курса.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Общая характеристика учебного материала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 «Алгебра», «Функции», «Уравнения и неравенства», «Геометрия», вводится линия «Начала математического анализа».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1" w:lineRule="exact"/>
        <w:rPr>
          <w:sz w:val="28"/>
          <w:szCs w:val="28"/>
        </w:rPr>
      </w:pPr>
    </w:p>
    <w:p w:rsidR="00E626DE" w:rsidRPr="00A20D88" w:rsidRDefault="00E626DE" w:rsidP="00E626DE">
      <w:pPr>
        <w:widowControl w:val="0"/>
        <w:autoSpaceDE w:val="0"/>
        <w:autoSpaceDN w:val="0"/>
        <w:adjustRightInd w:val="0"/>
        <w:spacing w:after="0"/>
        <w:ind w:left="720"/>
        <w:rPr>
          <w:sz w:val="28"/>
          <w:szCs w:val="28"/>
          <w:u w:val="single"/>
        </w:rPr>
      </w:pPr>
      <w:r w:rsidRPr="00A20D88">
        <w:rPr>
          <w:sz w:val="28"/>
          <w:szCs w:val="28"/>
          <w:u w:val="single"/>
        </w:rPr>
        <w:t>В рамках указанных содержательных линий решаются следующие задачи: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3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систематизация сведений о числах, изучение новых видов числовых выражений и формул,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7" w:lineRule="auto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совершенствование интеллектуальных и речевых умений путем обогащения математического языка и развития логического мышления.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Цели обучения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1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</w:t>
      </w:r>
      <w:r w:rsidRPr="00A20D88">
        <w:rPr>
          <w:sz w:val="28"/>
          <w:szCs w:val="28"/>
        </w:rPr>
        <w:lastRenderedPageBreak/>
        <w:t>профессиональной деятельности.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Овладение математическими знаниями и умениями, необходимыми в повседневной жизни, а также для изучения школьных </w:t>
      </w:r>
      <w:r w:rsidR="006C0F19" w:rsidRPr="00A20D88">
        <w:rPr>
          <w:sz w:val="28"/>
          <w:szCs w:val="28"/>
        </w:rPr>
        <w:t>естественнонаучных</w:t>
      </w:r>
      <w:r w:rsidRPr="00A20D88">
        <w:rPr>
          <w:sz w:val="28"/>
          <w:szCs w:val="28"/>
        </w:rPr>
        <w:t xml:space="preserve"> дисциплин на базовом уровне, для получения образования в областях, не требующих углубленной математической подготовки.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прогресса).</w:t>
      </w:r>
    </w:p>
    <w:p w:rsidR="00A20D88" w:rsidRPr="00A20D88" w:rsidRDefault="00A20D88" w:rsidP="00A20D88">
      <w:pPr>
        <w:pStyle w:val="a7"/>
        <w:rPr>
          <w:sz w:val="28"/>
          <w:szCs w:val="28"/>
        </w:rPr>
      </w:pPr>
    </w:p>
    <w:p w:rsidR="00A20D88" w:rsidRPr="00A20D88" w:rsidRDefault="00A20D88" w:rsidP="00A20D88">
      <w:pPr>
        <w:pStyle w:val="a7"/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E626DE" w:rsidRDefault="00E626DE" w:rsidP="00E626DE">
      <w:pPr>
        <w:widowControl w:val="0"/>
        <w:autoSpaceDE w:val="0"/>
        <w:autoSpaceDN w:val="0"/>
        <w:adjustRightInd w:val="0"/>
        <w:spacing w:after="0"/>
        <w:ind w:left="780"/>
        <w:rPr>
          <w:sz w:val="28"/>
          <w:szCs w:val="28"/>
        </w:rPr>
      </w:pPr>
      <w:r w:rsidRPr="00E626DE">
        <w:rPr>
          <w:b/>
          <w:bCs/>
          <w:sz w:val="28"/>
          <w:szCs w:val="28"/>
        </w:rPr>
        <w:t>Место предмета в учебном плане</w:t>
      </w:r>
    </w:p>
    <w:p w:rsidR="00E626DE" w:rsidRPr="00E626DE" w:rsidRDefault="00E626DE" w:rsidP="00E626DE">
      <w:pPr>
        <w:widowControl w:val="0"/>
        <w:autoSpaceDE w:val="0"/>
        <w:autoSpaceDN w:val="0"/>
        <w:adjustRightInd w:val="0"/>
        <w:spacing w:after="0" w:line="53" w:lineRule="exact"/>
        <w:rPr>
          <w:sz w:val="28"/>
          <w:szCs w:val="28"/>
        </w:rPr>
      </w:pPr>
    </w:p>
    <w:p w:rsidR="00E626DE" w:rsidRDefault="00E626DE" w:rsidP="00E626DE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На изучение предмета отводится 3 часа в неделю, итого 102 часа за учебный год.</w:t>
      </w:r>
    </w:p>
    <w:p w:rsidR="00E626DE" w:rsidRDefault="00E626DE" w:rsidP="00E626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Предусмотрены 5 тематических контрольных работ, 1 итоговая, 3 диагностические работы в формате ЕГЭ</w:t>
      </w:r>
      <w:r>
        <w:rPr>
          <w:sz w:val="28"/>
          <w:szCs w:val="28"/>
        </w:rPr>
        <w:t>.</w:t>
      </w:r>
    </w:p>
    <w:p w:rsidR="00A20D88" w:rsidRDefault="00E626DE" w:rsidP="00E626DE">
      <w:pPr>
        <w:widowControl w:val="0"/>
        <w:overflowPunct w:val="0"/>
        <w:autoSpaceDE w:val="0"/>
        <w:autoSpaceDN w:val="0"/>
        <w:adjustRightInd w:val="0"/>
        <w:spacing w:line="242" w:lineRule="exact"/>
        <w:ind w:right="20"/>
        <w:rPr>
          <w:b/>
          <w:bCs/>
          <w:sz w:val="28"/>
          <w:szCs w:val="28"/>
        </w:rPr>
      </w:pPr>
      <w:r w:rsidRPr="00362603">
        <w:rPr>
          <w:b/>
          <w:bCs/>
          <w:sz w:val="28"/>
          <w:szCs w:val="28"/>
        </w:rPr>
        <w:t>Содержание курса обучения</w:t>
      </w:r>
    </w:p>
    <w:p w:rsidR="00A20D88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2" w:lineRule="exact"/>
        <w:ind w:right="20"/>
        <w:rPr>
          <w:b/>
          <w:bCs/>
          <w:sz w:val="28"/>
          <w:szCs w:val="28"/>
        </w:rPr>
      </w:pPr>
      <w:r w:rsidRPr="00A20D88">
        <w:rPr>
          <w:b/>
          <w:bCs/>
          <w:sz w:val="28"/>
          <w:szCs w:val="28"/>
        </w:rPr>
        <w:t>Первообразная.</w:t>
      </w:r>
    </w:p>
    <w:p w:rsidR="00E626DE" w:rsidRPr="00362603" w:rsidRDefault="00E626DE" w:rsidP="00A20D88">
      <w:pPr>
        <w:widowControl w:val="0"/>
        <w:overflowPunct w:val="0"/>
        <w:autoSpaceDE w:val="0"/>
        <w:autoSpaceDN w:val="0"/>
        <w:adjustRightInd w:val="0"/>
        <w:spacing w:line="242" w:lineRule="exact"/>
        <w:ind w:right="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Определение первообразной</w:t>
      </w:r>
      <w:r w:rsidRPr="00362603">
        <w:rPr>
          <w:sz w:val="28"/>
          <w:szCs w:val="28"/>
        </w:rPr>
        <w:t>.</w:t>
      </w:r>
      <w:r w:rsidRPr="00362603">
        <w:rPr>
          <w:b/>
          <w:bCs/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Свойства первообразных</w:t>
      </w:r>
      <w:r w:rsidRPr="00362603">
        <w:rPr>
          <w:sz w:val="28"/>
          <w:szCs w:val="28"/>
        </w:rPr>
        <w:t>.</w:t>
      </w:r>
      <w:r w:rsidRPr="00362603">
        <w:rPr>
          <w:b/>
          <w:bCs/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Правила нахождения</w:t>
      </w:r>
      <w:r w:rsidR="00A20D88">
        <w:rPr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первообразных</w:t>
      </w:r>
      <w:r w:rsidRPr="00362603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7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Интеграл. </w:t>
      </w:r>
      <w:r w:rsidRPr="00A20D88">
        <w:rPr>
          <w:rFonts w:eastAsia="MS PGothic"/>
          <w:sz w:val="28"/>
          <w:szCs w:val="28"/>
        </w:rPr>
        <w:t>Площадь криволинейной трапеции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Интеграл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Формула Ньютона</w:t>
      </w:r>
      <w:r w:rsidRPr="00A20D88">
        <w:rPr>
          <w:sz w:val="28"/>
          <w:szCs w:val="28"/>
        </w:rPr>
        <w:t>-</w:t>
      </w:r>
      <w:r w:rsidRPr="00A20D88">
        <w:rPr>
          <w:rFonts w:eastAsia="MS PGothic"/>
          <w:sz w:val="28"/>
          <w:szCs w:val="28"/>
        </w:rPr>
        <w:t>Лейбница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Примеры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применения интеграла в физике и геометрии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7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Обобщение понятия степени. </w:t>
      </w:r>
      <w:r w:rsidRPr="00A20D88">
        <w:rPr>
          <w:rFonts w:eastAsia="MS PGothic"/>
          <w:sz w:val="28"/>
          <w:szCs w:val="28"/>
        </w:rPr>
        <w:t>Корень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i/>
          <w:iCs/>
          <w:sz w:val="28"/>
          <w:szCs w:val="28"/>
          <w:lang w:val="en-US"/>
        </w:rPr>
        <w:t>n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sz w:val="28"/>
          <w:szCs w:val="28"/>
        </w:rPr>
        <w:t>–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ой степени и его свойства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Решение иррациональных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уравнений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Степень с рациональным показателем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61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Показательная и логарифмическая функции. </w:t>
      </w:r>
      <w:r w:rsidRPr="00A20D88">
        <w:rPr>
          <w:rFonts w:eastAsia="MS PGothic"/>
          <w:sz w:val="28"/>
          <w:szCs w:val="28"/>
        </w:rPr>
        <w:t>Показательная функция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sz w:val="28"/>
          <w:szCs w:val="28"/>
        </w:rPr>
        <w:t>(</w:t>
      </w:r>
      <w:r w:rsidRPr="00A20D88">
        <w:rPr>
          <w:rFonts w:eastAsia="MS PGothic"/>
          <w:sz w:val="28"/>
          <w:szCs w:val="28"/>
        </w:rPr>
        <w:t>экспонента</w:t>
      </w:r>
      <w:r w:rsidRPr="00A20D88">
        <w:rPr>
          <w:sz w:val="28"/>
          <w:szCs w:val="28"/>
        </w:rPr>
        <w:t>),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 xml:space="preserve">е 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свойства и график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показательных уравнений и неравенств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Логарифм числа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Свойства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логарифма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Логарифмическая функция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е  свойства и график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логарифмических уравнений и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неравенств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Понятие об обратной функции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57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lastRenderedPageBreak/>
        <w:t xml:space="preserve">Производная показательной и логарифмической функции. </w:t>
      </w:r>
      <w:r w:rsidRPr="00A20D88">
        <w:rPr>
          <w:rFonts w:eastAsia="MS PGothic"/>
          <w:sz w:val="28"/>
          <w:szCs w:val="28"/>
        </w:rPr>
        <w:t>Производная показательной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функции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Число</w:t>
      </w:r>
      <w:r w:rsidRPr="00A20D88">
        <w:rPr>
          <w:sz w:val="28"/>
          <w:szCs w:val="28"/>
        </w:rPr>
        <w:t xml:space="preserve"> </w:t>
      </w:r>
      <w:r w:rsidRPr="00A20D88">
        <w:rPr>
          <w:i/>
          <w:iCs/>
          <w:sz w:val="28"/>
          <w:szCs w:val="28"/>
        </w:rPr>
        <w:t>е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Производная логарифмической функции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Степенная функция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е  свойства и график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Понятие о дифференциальных уравнениях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>Равносильность  уравнений,   неравенств  и  их  систем.  Основные  методы  их  решений.</w:t>
      </w:r>
      <w:r w:rsid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Равносильность уравнений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неравенств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систем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Основные приемы решения систем уравнений</w:t>
      </w:r>
      <w:r w:rsidRPr="00A20D88">
        <w:rPr>
          <w:sz w:val="28"/>
          <w:szCs w:val="28"/>
        </w:rPr>
        <w:t xml:space="preserve">: </w:t>
      </w:r>
      <w:r w:rsidRPr="00A20D88">
        <w:rPr>
          <w:rFonts w:eastAsia="MS PGothic"/>
          <w:sz w:val="28"/>
          <w:szCs w:val="28"/>
        </w:rPr>
        <w:t>подстановка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алгебраическое сложение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введение новых переменных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простейших систем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уравнений с двумя неизвестными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систем неравенств с одной переменной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Использование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свойств и графиков функций при решении уравнений и неравенств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Метод интервалов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Изображение на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0" w:lineRule="exact"/>
        <w:rPr>
          <w:sz w:val="28"/>
          <w:szCs w:val="28"/>
        </w:rPr>
      </w:pPr>
    </w:p>
    <w:p w:rsidR="00A20D88" w:rsidRDefault="00E626DE" w:rsidP="00E626DE">
      <w:pPr>
        <w:widowControl w:val="0"/>
        <w:overflowPunct w:val="0"/>
        <w:autoSpaceDE w:val="0"/>
        <w:autoSpaceDN w:val="0"/>
        <w:adjustRightInd w:val="0"/>
        <w:spacing w:line="212" w:lineRule="auto"/>
        <w:ind w:left="720"/>
        <w:rPr>
          <w:b/>
          <w:bCs/>
          <w:sz w:val="28"/>
          <w:szCs w:val="28"/>
        </w:rPr>
      </w:pPr>
      <w:r w:rsidRPr="00362603">
        <w:rPr>
          <w:b/>
          <w:bCs/>
          <w:sz w:val="28"/>
          <w:szCs w:val="28"/>
        </w:rPr>
        <w:t xml:space="preserve">Основные требования к уровню подготовки учащихся </w:t>
      </w: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12" w:lineRule="auto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знать/понимать: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80" w:lineRule="exact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905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80" w:lineRule="exact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905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значение практики и вопросов, возникающих в самой математике, для формирования и развития математической науки: историю развития понятия числа, создания математического анализа, возникновения и развития геометрии,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82" w:lineRule="exact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905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универсальный характер законов логики математических рассуждений, их применяемость во всех областях человеческой деятельности.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A20D88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24"/>
        <w:rPr>
          <w:b/>
          <w:bCs/>
          <w:sz w:val="28"/>
          <w:szCs w:val="28"/>
        </w:rPr>
      </w:pPr>
      <w:r w:rsidRPr="00362603">
        <w:rPr>
          <w:b/>
          <w:bCs/>
          <w:sz w:val="28"/>
          <w:szCs w:val="28"/>
        </w:rPr>
        <w:lastRenderedPageBreak/>
        <w:t>Алгебра</w:t>
      </w: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24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 xml:space="preserve"> Учащиеся должны</w:t>
      </w:r>
      <w:r>
        <w:rPr>
          <w:b/>
          <w:bCs/>
          <w:sz w:val="28"/>
          <w:szCs w:val="28"/>
        </w:rPr>
        <w:t xml:space="preserve"> </w:t>
      </w:r>
      <w:r w:rsidRPr="00362603">
        <w:rPr>
          <w:b/>
          <w:bCs/>
          <w:sz w:val="28"/>
          <w:szCs w:val="28"/>
        </w:rPr>
        <w:t>уметь: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5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7640" cy="745490"/>
            <wp:effectExtent l="19050" t="0" r="381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6DE" w:rsidRPr="00A20D88" w:rsidRDefault="00E626DE" w:rsidP="00A20D88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68" w:lineRule="exact"/>
        <w:ind w:right="340"/>
        <w:rPr>
          <w:sz w:val="28"/>
          <w:szCs w:val="28"/>
        </w:rPr>
      </w:pPr>
      <w:r w:rsidRPr="00A20D88">
        <w:rPr>
          <w:rFonts w:eastAsia="MS PGothic"/>
          <w:sz w:val="28"/>
          <w:szCs w:val="28"/>
        </w:rPr>
        <w:t>выполнять арифметические действия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сочетая устные и письменные приемы</w:t>
      </w:r>
      <w:r w:rsidRPr="00A20D88">
        <w:rPr>
          <w:sz w:val="28"/>
          <w:szCs w:val="28"/>
        </w:rPr>
        <w:t xml:space="preserve">; </w:t>
      </w:r>
      <w:r w:rsidRPr="00A20D88">
        <w:rPr>
          <w:rFonts w:eastAsia="MS PGothic"/>
          <w:sz w:val="28"/>
          <w:szCs w:val="28"/>
        </w:rPr>
        <w:t>находить значения корня натуральной степени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степени с рациональным показателем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логарифма</w:t>
      </w:r>
      <w:r w:rsidRPr="00A20D88">
        <w:rPr>
          <w:sz w:val="28"/>
          <w:szCs w:val="28"/>
        </w:rPr>
        <w:t xml:space="preserve">; </w:t>
      </w:r>
      <w:r w:rsidRPr="00A20D88">
        <w:rPr>
          <w:rFonts w:eastAsia="MS PGothic"/>
          <w:sz w:val="28"/>
          <w:szCs w:val="28"/>
        </w:rPr>
        <w:t>пользоваться оценкой и прикидкой при практических расчетах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6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5" w:lineRule="exact"/>
        <w:ind w:right="20"/>
        <w:rPr>
          <w:sz w:val="28"/>
          <w:szCs w:val="28"/>
        </w:rPr>
      </w:pPr>
      <w:r w:rsidRPr="00A20D88">
        <w:rPr>
          <w:rFonts w:eastAsia="MS PGothic"/>
          <w:sz w:val="28"/>
          <w:szCs w:val="28"/>
        </w:rPr>
        <w:t>проводить по известным формулам и правилам преобразования буквенных выражений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включая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степени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радикалы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логарифмы и тригонометрические функции</w:t>
      </w:r>
      <w:r w:rsidRPr="00A20D88">
        <w:rPr>
          <w:sz w:val="28"/>
          <w:szCs w:val="28"/>
        </w:rPr>
        <w:t>;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82" w:lineRule="exac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7145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вычислять значения числовых и буквенных выражений, осуществляя необходимые подстановки и преобразования.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8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708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81" w:lineRule="exact"/>
        <w:ind w:left="360" w:hanging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rFonts w:eastAsia="MS PGothic"/>
          <w:sz w:val="28"/>
          <w:szCs w:val="28"/>
        </w:rPr>
        <w:t xml:space="preserve"> для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8" w:lineRule="exact"/>
        <w:rPr>
          <w:sz w:val="28"/>
          <w:szCs w:val="28"/>
        </w:rPr>
      </w:pPr>
    </w:p>
    <w:p w:rsidR="00E626DE" w:rsidRPr="00362603" w:rsidRDefault="00E626DE" w:rsidP="00A20D88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Функции и графики Учащиеся должны уметь: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5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7640" cy="745490"/>
            <wp:effectExtent l="19050" t="0" r="381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67" w:lineRule="exact"/>
        <w:ind w:left="360" w:right="380"/>
        <w:rPr>
          <w:sz w:val="28"/>
          <w:szCs w:val="28"/>
        </w:rPr>
      </w:pPr>
      <w:r w:rsidRPr="00362603">
        <w:rPr>
          <w:rFonts w:eastAsia="MS PGothic"/>
          <w:sz w:val="28"/>
          <w:szCs w:val="28"/>
        </w:rPr>
        <w:t>определять значение функции по значению аргумента при различных способах задания функции</w:t>
      </w:r>
      <w:r w:rsidRPr="00362603">
        <w:rPr>
          <w:sz w:val="28"/>
          <w:szCs w:val="28"/>
        </w:rPr>
        <w:t xml:space="preserve">; </w:t>
      </w:r>
      <w:r w:rsidRPr="00362603">
        <w:rPr>
          <w:rFonts w:eastAsia="MS PGothic"/>
          <w:sz w:val="28"/>
          <w:szCs w:val="28"/>
        </w:rPr>
        <w:t>строить графики изученных функций</w:t>
      </w:r>
      <w:r w:rsidRPr="00362603">
        <w:rPr>
          <w:sz w:val="28"/>
          <w:szCs w:val="28"/>
        </w:rPr>
        <w:t xml:space="preserve">; </w:t>
      </w:r>
      <w:r w:rsidRPr="00362603">
        <w:rPr>
          <w:rFonts w:eastAsia="MS PGothic"/>
          <w:sz w:val="28"/>
          <w:szCs w:val="28"/>
        </w:rPr>
        <w:t>описывать по графику и в простейших случаях по формуле поведение и свойства функции</w:t>
      </w:r>
      <w:r w:rsidRPr="00362603">
        <w:rPr>
          <w:sz w:val="28"/>
          <w:szCs w:val="28"/>
        </w:rPr>
        <w:t>;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7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207" w:lineRule="exact"/>
        <w:ind w:left="360"/>
        <w:rPr>
          <w:sz w:val="28"/>
          <w:szCs w:val="28"/>
        </w:rPr>
      </w:pPr>
      <w:r w:rsidRPr="00362603">
        <w:rPr>
          <w:rFonts w:eastAsia="MS PGothic"/>
          <w:sz w:val="28"/>
          <w:szCs w:val="28"/>
        </w:rPr>
        <w:t>находить по графику функции наибольшее и наименьшее значения</w:t>
      </w:r>
      <w:r w:rsidRPr="00362603">
        <w:rPr>
          <w:sz w:val="28"/>
          <w:szCs w:val="28"/>
        </w:rPr>
        <w:t>;</w:t>
      </w:r>
    </w:p>
    <w:p w:rsidR="00A66BF5" w:rsidRPr="00362603" w:rsidRDefault="00A66BF5" w:rsidP="00A20D88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 w:rsidRPr="00362603">
        <w:rPr>
          <w:sz w:val="28"/>
          <w:szCs w:val="28"/>
        </w:rPr>
        <w:t>решать уравнения, простейшие системы уравнений, используя свойства функций и их графики;</w:t>
      </w: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44" w:lineRule="auto"/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428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исследовать в простейших случаях функции на монотонность, находить наибольшее и наименьшее значения функции, </w:t>
      </w:r>
      <w:r w:rsidRPr="00362603">
        <w:rPr>
          <w:sz w:val="28"/>
          <w:szCs w:val="28"/>
        </w:rPr>
        <w:lastRenderedPageBreak/>
        <w:t>строить Рафики многочленов и простейших рациональных функций с использованием аппарата математического анализа.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4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12" w:lineRule="auto"/>
        <w:ind w:firstLine="708"/>
        <w:jc w:val="both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для описания с помощью функций различных зависимостей, представления их графически;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8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7640" cy="187325"/>
            <wp:effectExtent l="19050" t="0" r="381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362603">
        <w:rPr>
          <w:sz w:val="28"/>
          <w:szCs w:val="28"/>
        </w:rPr>
        <w:t>для интерпретации графиков.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22" w:lineRule="auto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Начала математического анализа Учащиеся должны уметь: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вычислять производные и первообразные элементарных функций;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6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67640" cy="187325"/>
            <wp:effectExtent l="19050" t="0" r="381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362603">
        <w:rPr>
          <w:sz w:val="28"/>
          <w:szCs w:val="28"/>
        </w:rPr>
        <w:t>вычислять в простейших случаях площади с использованием первообразной.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708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51" w:lineRule="auto"/>
        <w:ind w:left="360" w:hanging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428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для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5" w:lineRule="exact"/>
        <w:rPr>
          <w:sz w:val="28"/>
          <w:szCs w:val="28"/>
        </w:rPr>
      </w:pPr>
    </w:p>
    <w:p w:rsidR="00A66BF5" w:rsidRPr="00362603" w:rsidRDefault="00A66BF5" w:rsidP="00A20D88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Уравнения и неравенства Учащиеся должны уметь: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46" w:lineRule="auto"/>
        <w:ind w:left="360" w:hanging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 и их системы; составлять уравнения и неравенства по условию задачи;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9" w:lineRule="exact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-187325</wp:posOffset>
            </wp:positionV>
            <wp:extent cx="167640" cy="559435"/>
            <wp:effectExtent l="19050" t="0" r="381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22" w:lineRule="auto"/>
        <w:ind w:left="360" w:right="380"/>
        <w:rPr>
          <w:sz w:val="28"/>
          <w:szCs w:val="28"/>
        </w:rPr>
      </w:pPr>
      <w:r w:rsidRPr="00362603">
        <w:rPr>
          <w:sz w:val="28"/>
          <w:szCs w:val="28"/>
        </w:rPr>
        <w:t>использовать графический метод для приближенного решения уравнений и неравенств; изображать на координатной плоскости множества решений простейших уравнений и их систем.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708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для построения и исследования простейших  математических моделей.</w:t>
      </w:r>
    </w:p>
    <w:p w:rsidR="00E626DE" w:rsidRDefault="00E626DE" w:rsidP="00E626DE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A66BF5" w:rsidRPr="001F3D28" w:rsidRDefault="00A66BF5" w:rsidP="00A66B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F3D28">
        <w:rPr>
          <w:b/>
          <w:bCs/>
          <w:sz w:val="28"/>
          <w:szCs w:val="28"/>
          <w:lang w:val="en-US"/>
        </w:rPr>
        <w:t>Учебное и учебно-методическое обеспечение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3" w:lineRule="exact"/>
        <w:jc w:val="center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Колмогоров А.Н.. Абрамов А.М., Дудницын Ю.П. Программа по алгебре и началам математического анализа. </w:t>
      </w:r>
      <w:r w:rsidRPr="001F3D28">
        <w:rPr>
          <w:sz w:val="28"/>
          <w:szCs w:val="28"/>
          <w:lang w:val="en-US"/>
        </w:rPr>
        <w:t xml:space="preserve">10-11 классы. М., Просвещение, 2010.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  <w:lang w:val="en-US"/>
        </w:rPr>
      </w:pPr>
    </w:p>
    <w:p w:rsidR="00A66BF5" w:rsidRPr="00362603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Колмогоров А.Н.. Абрамов А.М., Дудницын Ю.П. Алгебра и начала математического анализа; учебник для 10-11 классов общеобразовательных учреждений/ Под редакцией А.Н.Колмогорова. М., Просвещение, 2011 г. 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Мордкович А.Г. Алгебра и начала математического анализа. 10-11 классы: Учебник для общеобразовательных учреждений, М.: Просвещение, 2011 г. 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Мордкович А.Г. Алгебра и начала математического анализа. 10-11 классы: Задачник для общеобразовательных учреждений. </w:t>
      </w:r>
      <w:r w:rsidRPr="001F3D28">
        <w:rPr>
          <w:sz w:val="28"/>
          <w:szCs w:val="28"/>
          <w:lang w:val="en-US"/>
        </w:rPr>
        <w:t xml:space="preserve">М., Просвещение, 2011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Никольский С.М., Потапов М.К., Решетников Н.Н., Шевкин А.В. Алгебра и начала математического анализа. 10 класс: Учебник для учащихся общеобразовательных учреждений (базовый и профильный уровни). </w:t>
      </w:r>
      <w:r w:rsidRPr="001F3D28">
        <w:rPr>
          <w:sz w:val="28"/>
          <w:szCs w:val="28"/>
          <w:lang w:val="en-US"/>
        </w:rPr>
        <w:t xml:space="preserve">М., Просвещение, 2011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Никольский С.М., Потапов М.К., Решетников Н.Н., Шевкин А.В. Алгебра и начала математического анализа. </w:t>
      </w:r>
      <w:r w:rsidRPr="001F3D28">
        <w:rPr>
          <w:sz w:val="28"/>
          <w:szCs w:val="28"/>
          <w:lang w:val="en-US"/>
        </w:rPr>
        <w:t xml:space="preserve">11 класс: Учебник для учащихся общеобразовательных учреждений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  <w:lang w:val="en-US"/>
        </w:rPr>
      </w:pPr>
    </w:p>
    <w:p w:rsidR="00A66BF5" w:rsidRPr="00362603" w:rsidRDefault="00A66BF5" w:rsidP="00A66BF5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362603">
        <w:rPr>
          <w:sz w:val="28"/>
          <w:szCs w:val="28"/>
        </w:rPr>
        <w:lastRenderedPageBreak/>
        <w:t>(базовый и профильный уровни). М., Просвещение, 2011 г.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A66BF5" w:rsidRPr="001F3D28" w:rsidRDefault="00A66BF5" w:rsidP="00A66BF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Ивлев Б.М., Саакян С.М., Шварцбурд С.И. Алгебра и начала математического анализа: Дидактические материалы, 11 класс. </w:t>
      </w:r>
      <w:r w:rsidRPr="001F3D28">
        <w:rPr>
          <w:sz w:val="28"/>
          <w:szCs w:val="28"/>
          <w:lang w:val="en-US"/>
        </w:rPr>
        <w:t xml:space="preserve">М., Просвещение, 2008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Саакян С.М., Гольдман А.М., Денисов Д.В. Задачи по алгебре и началам анализа: Пособие для учащихся 10-11 классов общеобразовательных учреждений. </w:t>
      </w:r>
      <w:r w:rsidRPr="001F3D28">
        <w:rPr>
          <w:sz w:val="28"/>
          <w:szCs w:val="28"/>
          <w:lang w:val="en-US"/>
        </w:rPr>
        <w:t xml:space="preserve">М., Просвещение, 2010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Рурукин А.Н., Бровкина Е.В., Лупенко Г.В. и др. Поурочные разработки по алгебре и началам анализа, 1 класс. </w:t>
      </w:r>
      <w:r w:rsidRPr="001F3D28">
        <w:rPr>
          <w:sz w:val="28"/>
          <w:szCs w:val="28"/>
          <w:lang w:val="en-US"/>
        </w:rPr>
        <w:t xml:space="preserve">М.ВАКО, 2011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  <w:lang w:val="en-US"/>
        </w:rPr>
      </w:pPr>
    </w:p>
    <w:p w:rsidR="00A66BF5" w:rsidRPr="00362603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Контрольно-измерительные материалы. Алгебра и начала анализа. 11 класс/ Составитель. А.Н.Руруркин. М., ВАКО, 2011 г. 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Кочагин В.В., Кочагина М.Н. ЕГЭ 2010, 2011, 2012, 2013. Математика. Тематические тренировочные задания. М., ЭКСМО. </w:t>
      </w:r>
    </w:p>
    <w:p w:rsidR="00A66BF5" w:rsidRDefault="00A66BF5" w:rsidP="00E626DE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A20D88" w:rsidRDefault="00A20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63D" w:rsidRDefault="00A20D88" w:rsidP="00A2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7101"/>
        <w:gridCol w:w="1133"/>
        <w:gridCol w:w="3444"/>
        <w:gridCol w:w="2246"/>
      </w:tblGrid>
      <w:tr w:rsidR="00A20D88" w:rsidTr="00DB28FF">
        <w:tc>
          <w:tcPr>
            <w:tcW w:w="636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23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48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КЭС по демоверсии ЕГЭ 2014</w:t>
            </w:r>
          </w:p>
        </w:tc>
        <w:tc>
          <w:tcPr>
            <w:tcW w:w="2246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КПУ по демоверсии ЕГЭ 2014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Определение производной функции. Правила 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4.1.1,4.1.4,4.1.5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Правила и формулы вычисления производных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4.1.1, 4.1.4, 4.1.5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Геометрический и механический смысл производной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4.1.1,4.1.2,4.1.3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Применение производной к исследованию функции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3.2,3.3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первообразной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первообразной</w:t>
            </w:r>
          </w:p>
        </w:tc>
        <w:tc>
          <w:tcPr>
            <w:tcW w:w="113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первообразной</w:t>
            </w:r>
          </w:p>
        </w:tc>
        <w:tc>
          <w:tcPr>
            <w:tcW w:w="113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первообразной</w:t>
            </w:r>
          </w:p>
        </w:tc>
        <w:tc>
          <w:tcPr>
            <w:tcW w:w="113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</w:t>
            </w:r>
          </w:p>
        </w:tc>
        <w:tc>
          <w:tcPr>
            <w:tcW w:w="113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</w:t>
            </w:r>
          </w:p>
        </w:tc>
        <w:tc>
          <w:tcPr>
            <w:tcW w:w="1133" w:type="dxa"/>
          </w:tcPr>
          <w:p w:rsidR="00E50A90" w:rsidRDefault="00BF4B6B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E50A90" w:rsidRDefault="009600AE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E50A90" w:rsidRDefault="009600AE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1025D6" w:rsidTr="00DB28FF">
        <w:tc>
          <w:tcPr>
            <w:tcW w:w="636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3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1025D6" w:rsidTr="00DB28FF">
        <w:tc>
          <w:tcPr>
            <w:tcW w:w="636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</w:t>
            </w:r>
          </w:p>
        </w:tc>
        <w:tc>
          <w:tcPr>
            <w:tcW w:w="113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1025D6" w:rsidTr="00DB28FF">
        <w:tc>
          <w:tcPr>
            <w:tcW w:w="636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первообразной. Повторение и обобщение по теме</w:t>
            </w:r>
          </w:p>
        </w:tc>
        <w:tc>
          <w:tcPr>
            <w:tcW w:w="113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BF4B6B" w:rsidTr="00DB28FF">
        <w:tc>
          <w:tcPr>
            <w:tcW w:w="636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«Первообразная»</w:t>
            </w:r>
          </w:p>
        </w:tc>
        <w:tc>
          <w:tcPr>
            <w:tcW w:w="113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BF4B6B" w:rsidTr="00DB28FF">
        <w:tc>
          <w:tcPr>
            <w:tcW w:w="636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«первообразная функции»</w:t>
            </w:r>
          </w:p>
        </w:tc>
        <w:tc>
          <w:tcPr>
            <w:tcW w:w="113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Понятие криволинейной трапеции. Площадь криволинейной трапеции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интеграла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37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для вычисления площадей фигур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для вычисления площадей фигур</w:t>
            </w:r>
          </w:p>
        </w:tc>
        <w:tc>
          <w:tcPr>
            <w:tcW w:w="113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для вычисления объемов тел. Формулы объемов тел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интеграла для вычисления объемов тел. </w:t>
            </w:r>
          </w:p>
        </w:tc>
        <w:tc>
          <w:tcPr>
            <w:tcW w:w="113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интеграла для вычисления объемов тел. </w:t>
            </w:r>
          </w:p>
        </w:tc>
        <w:tc>
          <w:tcPr>
            <w:tcW w:w="113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«Применение интеграла»</w:t>
            </w:r>
          </w:p>
        </w:tc>
        <w:tc>
          <w:tcPr>
            <w:tcW w:w="113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3.2,4.1,4.2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к. р. Понятие корня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</w:t>
            </w:r>
          </w:p>
        </w:tc>
        <w:tc>
          <w:tcPr>
            <w:tcW w:w="113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8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2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8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2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8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2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23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133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246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2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3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246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2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иррациональных уравнений</w:t>
            </w:r>
          </w:p>
        </w:tc>
        <w:tc>
          <w:tcPr>
            <w:tcW w:w="113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8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2.1.3,2.1.8</w:t>
            </w:r>
          </w:p>
        </w:tc>
        <w:tc>
          <w:tcPr>
            <w:tcW w:w="224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2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8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24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2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8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246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2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8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246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23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 «корень степени </w:t>
            </w:r>
            <w:r w:rsidRPr="00AD018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8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1.1.5,1.1.6,2.1.3,2.1.8</w:t>
            </w:r>
          </w:p>
        </w:tc>
        <w:tc>
          <w:tcPr>
            <w:tcW w:w="2246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1.1,1.2,1.3,2.1,2.2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2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2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Показательная функция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8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224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показательной функции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уравнения. Приемы решения показательных уравнений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8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2.1.5,3.3.6</w:t>
            </w:r>
          </w:p>
        </w:tc>
        <w:tc>
          <w:tcPr>
            <w:tcW w:w="224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8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224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32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113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  <w:r w:rsidR="00123B26">
              <w:rPr>
                <w:rFonts w:ascii="Times New Roman" w:hAnsi="Times New Roman" w:cs="Times New Roman"/>
                <w:sz w:val="28"/>
                <w:szCs w:val="28"/>
              </w:rPr>
              <w:t>,2.1.10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неравенства. Приемы решения показательных неравенств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2.2.3, 2.2.8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логарифма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1.3.1,1.3.3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логарифмов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1.3.1,1.3.2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логарифмов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23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1133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8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2246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2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логарифмической функции</w:t>
            </w:r>
          </w:p>
        </w:tc>
        <w:tc>
          <w:tcPr>
            <w:tcW w:w="113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8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2246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2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уравнения. Основные приемы решения логарифмических уравнений</w:t>
            </w:r>
          </w:p>
        </w:tc>
        <w:tc>
          <w:tcPr>
            <w:tcW w:w="113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8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2.1.6,2.1.10</w:t>
            </w:r>
          </w:p>
        </w:tc>
        <w:tc>
          <w:tcPr>
            <w:tcW w:w="224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2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</w:t>
            </w:r>
          </w:p>
        </w:tc>
        <w:tc>
          <w:tcPr>
            <w:tcW w:w="113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8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2.1.6,2.1.10</w:t>
            </w:r>
          </w:p>
        </w:tc>
        <w:tc>
          <w:tcPr>
            <w:tcW w:w="224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23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неравенства. Основные приемы решения логарифмических неравенств</w:t>
            </w:r>
          </w:p>
        </w:tc>
        <w:tc>
          <w:tcPr>
            <w:tcW w:w="1133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8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</w:t>
            </w:r>
          </w:p>
        </w:tc>
        <w:tc>
          <w:tcPr>
            <w:tcW w:w="2246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8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</w:t>
            </w:r>
          </w:p>
        </w:tc>
        <w:tc>
          <w:tcPr>
            <w:tcW w:w="2246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2.2.4,2.2.8,2.1.6,1.4.5,1.3.2,</w:t>
            </w:r>
          </w:p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3.3.7,2.1.10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1.1,1.2,1.3,2.3,</w:t>
            </w:r>
          </w:p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2.1,2.2,3.1,3.3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«Показательная и логарифмическая функции»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8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2.2.4,2.2.8,2.1.6,1.4.5,1.3.2,</w:t>
            </w:r>
          </w:p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3.3.7,2.1.10</w:t>
            </w:r>
          </w:p>
        </w:tc>
        <w:tc>
          <w:tcPr>
            <w:tcW w:w="2246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1.1,1.2,1.3,2.3,</w:t>
            </w:r>
          </w:p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2.1,2.2,3.1,3.3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Введение числа е. понятие натурального логарифма. Производная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1.3.3,4.1.5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производной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применением первообразной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8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0630DC" w:rsidTr="00DB28FF">
        <w:tc>
          <w:tcPr>
            <w:tcW w:w="636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2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логарифмической функции</w:t>
            </w:r>
          </w:p>
        </w:tc>
        <w:tc>
          <w:tcPr>
            <w:tcW w:w="113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8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</w:t>
            </w:r>
          </w:p>
        </w:tc>
      </w:tr>
      <w:tr w:rsidR="000630DC" w:rsidTr="00DB28FF">
        <w:tc>
          <w:tcPr>
            <w:tcW w:w="636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2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логарифмической функции</w:t>
            </w:r>
          </w:p>
        </w:tc>
        <w:tc>
          <w:tcPr>
            <w:tcW w:w="113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8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323" w:type="dxa"/>
          </w:tcPr>
          <w:p w:rsidR="00FC3B18" w:rsidRP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 для функции у=1</w:t>
            </w:r>
            <w:r w:rsidRPr="00FC3B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применение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график и свойства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график и свойства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график и свойства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дифференциальном уравнении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дифференциальном уравнении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4.1.3, 4.1.5, 4.2.1, 4.3.2,</w:t>
            </w:r>
          </w:p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1.1,3.2,3.1,3.3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4.1.3, 4.1.5, 4.2.1, 4.3.2,</w:t>
            </w:r>
          </w:p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1.1,3.2,3.1,3.3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«Производная показательной и степенной функции»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4.1.3, 4.1.5, 4.2.1, 4.3.2,</w:t>
            </w:r>
          </w:p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1.1,3.2,3.1,3.3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Равносильность уравнений, неравенств, систем.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2.1.7,2.1.8,2.1.9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методы решения уравнений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2.1.7,2.1.8,2.1.9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систем уравнений с двумя неизвестными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2.1.7,2.1.8,2.1.9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2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8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2.2.6,2.2.7</w:t>
            </w:r>
          </w:p>
        </w:tc>
        <w:tc>
          <w:tcPr>
            <w:tcW w:w="2246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2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теме «Решение систем уравнений и неравенств»</w:t>
            </w:r>
          </w:p>
        </w:tc>
        <w:tc>
          <w:tcPr>
            <w:tcW w:w="113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8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2.1.7, 2.1.8,2.1.9,2.2.6,2.2.7</w:t>
            </w:r>
          </w:p>
        </w:tc>
        <w:tc>
          <w:tcPr>
            <w:tcW w:w="2246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2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8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2.2.8,2.1.10,2.1.11</w:t>
            </w:r>
          </w:p>
        </w:tc>
        <w:tc>
          <w:tcPr>
            <w:tcW w:w="2246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2.2.8,2.1.10,2.1.11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2.2.8,2.1.10,2.1.11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выражений, содержащих радикалы и степени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1.4.2,1.4.3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тригонометрических выражений. Тригонометрические функции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1.1-1.3</w:t>
            </w:r>
          </w:p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3.1-3.3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выражений, содержащих степени и логарифмы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1.4.2,1.4.5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1.1-1.3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Функции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3.1.1-3.2.6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3.1-3.3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Функции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3.3.1-3.3.7</w:t>
            </w:r>
          </w:p>
        </w:tc>
        <w:tc>
          <w:tcPr>
            <w:tcW w:w="2246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3.1-3.3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2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Рациональные и иррациональные неравенства</w:t>
            </w:r>
          </w:p>
        </w:tc>
        <w:tc>
          <w:tcPr>
            <w:tcW w:w="113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8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2.2.1-2.2.10</w:t>
            </w:r>
          </w:p>
        </w:tc>
        <w:tc>
          <w:tcPr>
            <w:tcW w:w="2246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2.1-2.3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2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Рациональные и иррациональные уравнения и их системы</w:t>
            </w:r>
          </w:p>
        </w:tc>
        <w:tc>
          <w:tcPr>
            <w:tcW w:w="113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8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2.1.1-2.1.12</w:t>
            </w:r>
          </w:p>
        </w:tc>
        <w:tc>
          <w:tcPr>
            <w:tcW w:w="2246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2.1-2.3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2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№6 по материалам 10-11 классов</w:t>
            </w:r>
          </w:p>
        </w:tc>
        <w:tc>
          <w:tcPr>
            <w:tcW w:w="113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8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23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№6 по материалам 10-11 классов</w:t>
            </w:r>
          </w:p>
        </w:tc>
        <w:tc>
          <w:tcPr>
            <w:tcW w:w="1133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8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2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13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8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D88" w:rsidRPr="00E626DE" w:rsidRDefault="00A20D88" w:rsidP="00A20D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0D88" w:rsidRPr="00E626DE" w:rsidSect="00A20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altName w:val="ÇlÇr ÇoÉSÉVÉbÉ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9776B8"/>
    <w:multiLevelType w:val="hybridMultilevel"/>
    <w:tmpl w:val="828A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5CD7"/>
    <w:multiLevelType w:val="hybridMultilevel"/>
    <w:tmpl w:val="0856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43B41"/>
    <w:multiLevelType w:val="hybridMultilevel"/>
    <w:tmpl w:val="AF76EE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14C7DD9"/>
    <w:multiLevelType w:val="hybridMultilevel"/>
    <w:tmpl w:val="12B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53736"/>
    <w:multiLevelType w:val="hybridMultilevel"/>
    <w:tmpl w:val="C7E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DE"/>
    <w:rsid w:val="000630DC"/>
    <w:rsid w:val="000746BC"/>
    <w:rsid w:val="00084D90"/>
    <w:rsid w:val="001025D6"/>
    <w:rsid w:val="00123B26"/>
    <w:rsid w:val="00140378"/>
    <w:rsid w:val="00151A3C"/>
    <w:rsid w:val="001606C5"/>
    <w:rsid w:val="001727BE"/>
    <w:rsid w:val="00174AB9"/>
    <w:rsid w:val="00273D17"/>
    <w:rsid w:val="0027531F"/>
    <w:rsid w:val="002A304A"/>
    <w:rsid w:val="002E0666"/>
    <w:rsid w:val="002E66D8"/>
    <w:rsid w:val="00314A63"/>
    <w:rsid w:val="0033471C"/>
    <w:rsid w:val="0036270D"/>
    <w:rsid w:val="00374A06"/>
    <w:rsid w:val="00397840"/>
    <w:rsid w:val="003A5501"/>
    <w:rsid w:val="003C2321"/>
    <w:rsid w:val="003D3765"/>
    <w:rsid w:val="004152ED"/>
    <w:rsid w:val="00451466"/>
    <w:rsid w:val="004724F5"/>
    <w:rsid w:val="00486723"/>
    <w:rsid w:val="004A29AA"/>
    <w:rsid w:val="004A6380"/>
    <w:rsid w:val="004B4CCB"/>
    <w:rsid w:val="004E457F"/>
    <w:rsid w:val="00506BC4"/>
    <w:rsid w:val="005A7BD5"/>
    <w:rsid w:val="005D595A"/>
    <w:rsid w:val="00612922"/>
    <w:rsid w:val="006379F7"/>
    <w:rsid w:val="00687A04"/>
    <w:rsid w:val="006A4832"/>
    <w:rsid w:val="006A569C"/>
    <w:rsid w:val="006C0F19"/>
    <w:rsid w:val="006F44BB"/>
    <w:rsid w:val="00705A10"/>
    <w:rsid w:val="00756645"/>
    <w:rsid w:val="007603E7"/>
    <w:rsid w:val="0077267C"/>
    <w:rsid w:val="007C661C"/>
    <w:rsid w:val="007D4C20"/>
    <w:rsid w:val="007E2BEB"/>
    <w:rsid w:val="0083623D"/>
    <w:rsid w:val="00845960"/>
    <w:rsid w:val="00860C5E"/>
    <w:rsid w:val="00875343"/>
    <w:rsid w:val="00886EE1"/>
    <w:rsid w:val="009432B9"/>
    <w:rsid w:val="00957635"/>
    <w:rsid w:val="009600AE"/>
    <w:rsid w:val="009B7808"/>
    <w:rsid w:val="009C7A23"/>
    <w:rsid w:val="009F39A6"/>
    <w:rsid w:val="00A0053E"/>
    <w:rsid w:val="00A20D88"/>
    <w:rsid w:val="00A44555"/>
    <w:rsid w:val="00A66BF5"/>
    <w:rsid w:val="00A8774C"/>
    <w:rsid w:val="00AD0185"/>
    <w:rsid w:val="00AE5738"/>
    <w:rsid w:val="00B05052"/>
    <w:rsid w:val="00B163FF"/>
    <w:rsid w:val="00B950B5"/>
    <w:rsid w:val="00BB546F"/>
    <w:rsid w:val="00BE065E"/>
    <w:rsid w:val="00BE5522"/>
    <w:rsid w:val="00BF1563"/>
    <w:rsid w:val="00BF4B6B"/>
    <w:rsid w:val="00C40E63"/>
    <w:rsid w:val="00C9663D"/>
    <w:rsid w:val="00CF4118"/>
    <w:rsid w:val="00D10080"/>
    <w:rsid w:val="00D16540"/>
    <w:rsid w:val="00D87261"/>
    <w:rsid w:val="00D95D55"/>
    <w:rsid w:val="00DB28FF"/>
    <w:rsid w:val="00DD1DA5"/>
    <w:rsid w:val="00DD6035"/>
    <w:rsid w:val="00DF2D33"/>
    <w:rsid w:val="00E50A90"/>
    <w:rsid w:val="00E626DE"/>
    <w:rsid w:val="00E62816"/>
    <w:rsid w:val="00E700FC"/>
    <w:rsid w:val="00E74E26"/>
    <w:rsid w:val="00E7539B"/>
    <w:rsid w:val="00EC55AB"/>
    <w:rsid w:val="00EE3F94"/>
    <w:rsid w:val="00F44C5D"/>
    <w:rsid w:val="00FC3B18"/>
    <w:rsid w:val="00FC6930"/>
    <w:rsid w:val="00FD1D96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EB17"/>
  <w15:docId w15:val="{ABBD888F-B110-6041-A3D6-413FE88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DE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basedOn w:val="a0"/>
    <w:link w:val="a6"/>
    <w:uiPriority w:val="99"/>
    <w:locked/>
    <w:rsid w:val="00EE3F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EE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0D88"/>
    <w:pPr>
      <w:ind w:left="720"/>
      <w:contextualSpacing/>
    </w:pPr>
  </w:style>
  <w:style w:type="table" w:styleId="a8">
    <w:name w:val="Table Grid"/>
    <w:basedOn w:val="a1"/>
    <w:uiPriority w:val="59"/>
    <w:rsid w:val="00A2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BEEEA-D3F5-844F-B207-3BBA0E52A6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zaira8021992@gmail.com</cp:lastModifiedBy>
  <cp:revision>2</cp:revision>
  <dcterms:created xsi:type="dcterms:W3CDTF">2017-11-25T18:48:00Z</dcterms:created>
  <dcterms:modified xsi:type="dcterms:W3CDTF">2017-11-25T18:48:00Z</dcterms:modified>
</cp:coreProperties>
</file>